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0" w:rsidRDefault="00CF0A60" w:rsidP="00CF0A60">
      <w:pPr>
        <w:rPr>
          <w:rFonts w:hint="eastAsia"/>
          <w:szCs w:val="21"/>
        </w:rPr>
      </w:pPr>
      <w:r>
        <w:rPr>
          <w:rFonts w:hint="eastAsia"/>
          <w:szCs w:val="21"/>
        </w:rPr>
        <w:t>样本</w:t>
      </w:r>
      <w:r>
        <w:rPr>
          <w:rFonts w:hint="eastAsia"/>
          <w:szCs w:val="21"/>
        </w:rPr>
        <w:t>3</w:t>
      </w:r>
    </w:p>
    <w:p w:rsidR="00CF0A60" w:rsidRPr="009512E7" w:rsidRDefault="00CF0A60" w:rsidP="00CF0A60">
      <w:pPr>
        <w:ind w:firstLineChars="250" w:firstLine="525"/>
        <w:rPr>
          <w:rFonts w:hint="eastAsia"/>
          <w:szCs w:val="21"/>
        </w:rPr>
      </w:pPr>
      <w:r w:rsidRPr="009512E7">
        <w:rPr>
          <w:rFonts w:hint="eastAsia"/>
          <w:szCs w:val="21"/>
        </w:rPr>
        <w:t>单位：元人民币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CF0A60" w:rsidRPr="009512E7" w:rsidTr="00A80784"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序号</w:t>
            </w:r>
          </w:p>
        </w:tc>
        <w:tc>
          <w:tcPr>
            <w:tcW w:w="720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设备</w:t>
            </w:r>
            <w:r w:rsidRPr="009512E7">
              <w:rPr>
                <w:rFonts w:hint="eastAsia"/>
              </w:rPr>
              <w:t>/</w:t>
            </w:r>
            <w:r w:rsidRPr="009512E7">
              <w:rPr>
                <w:rFonts w:hint="eastAsia"/>
              </w:rPr>
              <w:t>材料</w:t>
            </w:r>
          </w:p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名称</w:t>
            </w:r>
          </w:p>
        </w:tc>
        <w:tc>
          <w:tcPr>
            <w:tcW w:w="416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型号</w:t>
            </w:r>
          </w:p>
        </w:tc>
        <w:tc>
          <w:tcPr>
            <w:tcW w:w="652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技术参数</w:t>
            </w:r>
          </w:p>
        </w:tc>
        <w:tc>
          <w:tcPr>
            <w:tcW w:w="562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材</w:t>
            </w:r>
            <w:r w:rsidRPr="009512E7">
              <w:rPr>
                <w:rFonts w:hint="eastAsia"/>
              </w:rPr>
              <w:t xml:space="preserve">  </w:t>
            </w:r>
            <w:r w:rsidRPr="009512E7">
              <w:rPr>
                <w:rFonts w:hint="eastAsia"/>
              </w:rPr>
              <w:t>料</w:t>
            </w:r>
          </w:p>
        </w:tc>
        <w:tc>
          <w:tcPr>
            <w:tcW w:w="642" w:type="pct"/>
            <w:vAlign w:val="center"/>
          </w:tcPr>
          <w:p w:rsidR="00CF0A60" w:rsidRPr="009512E7" w:rsidRDefault="00CF0A60" w:rsidP="00A80784">
            <w:pPr>
              <w:ind w:left="105" w:hangingChars="50" w:hanging="105"/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品牌</w:t>
            </w:r>
            <w:r w:rsidRPr="009512E7">
              <w:rPr>
                <w:rFonts w:hint="eastAsia"/>
              </w:rPr>
              <w:t>/</w:t>
            </w:r>
            <w:r w:rsidRPr="009512E7">
              <w:rPr>
                <w:rFonts w:hint="eastAsia"/>
              </w:rPr>
              <w:t>生产厂家</w:t>
            </w:r>
          </w:p>
        </w:tc>
        <w:tc>
          <w:tcPr>
            <w:tcW w:w="562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数</w:t>
            </w:r>
            <w:r w:rsidRPr="009512E7">
              <w:rPr>
                <w:rFonts w:hint="eastAsia"/>
              </w:rPr>
              <w:t xml:space="preserve">  </w:t>
            </w:r>
            <w:r w:rsidRPr="009512E7">
              <w:rPr>
                <w:rFonts w:hint="eastAsia"/>
              </w:rPr>
              <w:t>量</w:t>
            </w:r>
          </w:p>
        </w:tc>
        <w:tc>
          <w:tcPr>
            <w:tcW w:w="482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单</w:t>
            </w:r>
            <w:r w:rsidRPr="009512E7">
              <w:rPr>
                <w:rFonts w:hint="eastAsia"/>
              </w:rPr>
              <w:t xml:space="preserve">  </w:t>
            </w:r>
            <w:r w:rsidRPr="009512E7">
              <w:rPr>
                <w:rFonts w:hint="eastAsia"/>
              </w:rPr>
              <w:t>价</w:t>
            </w:r>
          </w:p>
        </w:tc>
        <w:tc>
          <w:tcPr>
            <w:tcW w:w="604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备注</w:t>
            </w:r>
          </w:p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  <w:r w:rsidRPr="009512E7">
              <w:rPr>
                <w:rFonts w:hint="eastAsia"/>
              </w:rPr>
              <w:t>（产地）</w:t>
            </w:r>
          </w:p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  <w:rPr>
                <w:rFonts w:hint="eastAsia"/>
              </w:rPr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  <w:tr w:rsidR="00CF0A60" w:rsidRPr="009512E7" w:rsidTr="00A80784">
        <w:trPr>
          <w:trHeight w:val="340"/>
        </w:trPr>
        <w:tc>
          <w:tcPr>
            <w:tcW w:w="360" w:type="pct"/>
            <w:vAlign w:val="center"/>
          </w:tcPr>
          <w:p w:rsidR="00CF0A60" w:rsidRPr="009512E7" w:rsidRDefault="00CF0A60" w:rsidP="00A80784">
            <w:pPr>
              <w:jc w:val="center"/>
            </w:pPr>
          </w:p>
        </w:tc>
        <w:tc>
          <w:tcPr>
            <w:tcW w:w="720" w:type="pct"/>
          </w:tcPr>
          <w:p w:rsidR="00CF0A60" w:rsidRPr="009512E7" w:rsidRDefault="00CF0A60" w:rsidP="00A80784"/>
        </w:tc>
        <w:tc>
          <w:tcPr>
            <w:tcW w:w="416" w:type="pct"/>
          </w:tcPr>
          <w:p w:rsidR="00CF0A60" w:rsidRPr="009512E7" w:rsidRDefault="00CF0A60" w:rsidP="00A80784"/>
        </w:tc>
        <w:tc>
          <w:tcPr>
            <w:tcW w:w="65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642" w:type="pct"/>
          </w:tcPr>
          <w:p w:rsidR="00CF0A60" w:rsidRPr="009512E7" w:rsidRDefault="00CF0A60" w:rsidP="00A80784"/>
        </w:tc>
        <w:tc>
          <w:tcPr>
            <w:tcW w:w="562" w:type="pct"/>
          </w:tcPr>
          <w:p w:rsidR="00CF0A60" w:rsidRPr="009512E7" w:rsidRDefault="00CF0A60" w:rsidP="00A80784"/>
        </w:tc>
        <w:tc>
          <w:tcPr>
            <w:tcW w:w="482" w:type="pct"/>
          </w:tcPr>
          <w:p w:rsidR="00CF0A60" w:rsidRPr="009512E7" w:rsidRDefault="00CF0A60" w:rsidP="00A80784"/>
        </w:tc>
        <w:tc>
          <w:tcPr>
            <w:tcW w:w="604" w:type="pct"/>
          </w:tcPr>
          <w:p w:rsidR="00CF0A60" w:rsidRPr="009512E7" w:rsidRDefault="00CF0A60" w:rsidP="00A80784"/>
        </w:tc>
      </w:tr>
    </w:tbl>
    <w:p w:rsidR="00CF0A60" w:rsidRPr="009512E7" w:rsidRDefault="00CF0A60" w:rsidP="00CF0A60">
      <w:pPr>
        <w:rPr>
          <w:rFonts w:hint="eastAsia"/>
        </w:rPr>
      </w:pPr>
    </w:p>
    <w:p w:rsidR="00FA50B3" w:rsidRDefault="00A83597">
      <w:bookmarkStart w:id="0" w:name="_GoBack"/>
      <w:bookmarkEnd w:id="0"/>
    </w:p>
    <w:sectPr w:rsidR="00FA50B3" w:rsidSect="006512C1">
      <w:pgSz w:w="11906" w:h="16838" w:code="9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97" w:rsidRDefault="00A83597" w:rsidP="00CF0A60">
      <w:r>
        <w:separator/>
      </w:r>
    </w:p>
  </w:endnote>
  <w:endnote w:type="continuationSeparator" w:id="0">
    <w:p w:rsidR="00A83597" w:rsidRDefault="00A83597" w:rsidP="00CF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97" w:rsidRDefault="00A83597" w:rsidP="00CF0A60">
      <w:r>
        <w:separator/>
      </w:r>
    </w:p>
  </w:footnote>
  <w:footnote w:type="continuationSeparator" w:id="0">
    <w:p w:rsidR="00A83597" w:rsidRDefault="00A83597" w:rsidP="00CF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C"/>
    <w:rsid w:val="00366AC6"/>
    <w:rsid w:val="00712887"/>
    <w:rsid w:val="00A83597"/>
    <w:rsid w:val="00CF0A60"/>
    <w:rsid w:val="00E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2019-09-20T01:18:00Z</dcterms:created>
  <dcterms:modified xsi:type="dcterms:W3CDTF">2019-09-20T01:19:00Z</dcterms:modified>
</cp:coreProperties>
</file>